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47" w:rsidRDefault="009C074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C0747" w:rsidRDefault="009C0747">
      <w:pPr>
        <w:pStyle w:val="ConsPlusNormal"/>
        <w:jc w:val="both"/>
      </w:pPr>
    </w:p>
    <w:p w:rsidR="009C0747" w:rsidRDefault="009C0747">
      <w:pPr>
        <w:pStyle w:val="ConsPlusTitle"/>
        <w:jc w:val="center"/>
      </w:pPr>
      <w:r>
        <w:t>ПРАВИТЕЛЬСТВО РОССИЙСКОЙ ФЕДЕРАЦИИ</w:t>
      </w:r>
    </w:p>
    <w:p w:rsidR="009C0747" w:rsidRDefault="009C0747">
      <w:pPr>
        <w:pStyle w:val="ConsPlusTitle"/>
        <w:jc w:val="center"/>
      </w:pPr>
    </w:p>
    <w:p w:rsidR="009C0747" w:rsidRDefault="009C0747">
      <w:pPr>
        <w:pStyle w:val="ConsPlusTitle"/>
        <w:jc w:val="center"/>
      </w:pPr>
      <w:r>
        <w:t>ПОСТАНОВЛЕНИЕ</w:t>
      </w:r>
    </w:p>
    <w:p w:rsidR="009C0747" w:rsidRDefault="009C0747">
      <w:pPr>
        <w:pStyle w:val="ConsPlusTitle"/>
        <w:jc w:val="center"/>
      </w:pPr>
      <w:r>
        <w:t>от 31 августа 2013 г. N 755</w:t>
      </w:r>
    </w:p>
    <w:p w:rsidR="009C0747" w:rsidRDefault="009C0747">
      <w:pPr>
        <w:pStyle w:val="ConsPlusTitle"/>
        <w:jc w:val="center"/>
      </w:pPr>
    </w:p>
    <w:p w:rsidR="009C0747" w:rsidRDefault="009C0747">
      <w:pPr>
        <w:pStyle w:val="ConsPlusTitle"/>
        <w:jc w:val="center"/>
      </w:pPr>
      <w:r>
        <w:t>О ФЕДЕРАЛЬНОЙ ИНФОРМАЦИОННОЙ СИСТЕМЕ</w:t>
      </w:r>
    </w:p>
    <w:p w:rsidR="009C0747" w:rsidRDefault="009C0747">
      <w:pPr>
        <w:pStyle w:val="ConsPlusTitle"/>
        <w:jc w:val="center"/>
      </w:pPr>
      <w:r>
        <w:t>ОБЕСПЕЧЕНИЯ ПРОВЕДЕНИЯ ГОСУДАРСТВЕННОЙ</w:t>
      </w:r>
    </w:p>
    <w:p w:rsidR="009C0747" w:rsidRDefault="009C0747">
      <w:pPr>
        <w:pStyle w:val="ConsPlusTitle"/>
        <w:jc w:val="center"/>
      </w:pPr>
      <w:r>
        <w:t>ИТОГОВОЙ АТТЕСТАЦИИ ОБУЧАЮЩИХСЯ, ОСВОИВШИХ ОСНОВНЫЕ</w:t>
      </w:r>
    </w:p>
    <w:p w:rsidR="009C0747" w:rsidRDefault="009C0747">
      <w:pPr>
        <w:pStyle w:val="ConsPlusTitle"/>
        <w:jc w:val="center"/>
      </w:pPr>
      <w:r>
        <w:t>ОБРАЗОВАТЕЛЬНЫЕ ПРОГРАММЫ ОСНОВНОГО ОБЩЕГО И СРЕДНЕГО</w:t>
      </w:r>
    </w:p>
    <w:p w:rsidR="009C0747" w:rsidRDefault="009C0747">
      <w:pPr>
        <w:pStyle w:val="ConsPlusTitle"/>
        <w:jc w:val="center"/>
      </w:pPr>
      <w:r>
        <w:t>ОБЩЕГО ОБРАЗОВАНИЯ, И ПРИЕМА ГРАЖДАН В ОБРАЗОВАТЕЛЬНЫЕ</w:t>
      </w:r>
    </w:p>
    <w:p w:rsidR="009C0747" w:rsidRDefault="009C0747">
      <w:pPr>
        <w:pStyle w:val="ConsPlusTitle"/>
        <w:jc w:val="center"/>
      </w:pPr>
      <w:r>
        <w:t>ОРГАНИЗАЦИИ ДЛЯ ПОЛУЧЕНИЯ СРЕДНЕГО ПРОФЕССИОНАЛЬНОГО</w:t>
      </w:r>
    </w:p>
    <w:p w:rsidR="009C0747" w:rsidRDefault="009C0747">
      <w:pPr>
        <w:pStyle w:val="ConsPlusTitle"/>
        <w:jc w:val="center"/>
      </w:pPr>
      <w:r>
        <w:t>И ВЫСШЕГО ОБРАЗОВАНИЯ И РЕГИОНАЛЬНЫХ ИНФОРМАЦИОННЫХ</w:t>
      </w:r>
    </w:p>
    <w:p w:rsidR="009C0747" w:rsidRDefault="009C0747">
      <w:pPr>
        <w:pStyle w:val="ConsPlusTitle"/>
        <w:jc w:val="center"/>
      </w:pPr>
      <w:r>
        <w:t>СИСТЕМАХ ОБЕСПЕЧЕНИЯ ПРОВЕДЕНИЯ ГОСУДАРСТВЕННОЙ ИТОГОВОЙ</w:t>
      </w:r>
    </w:p>
    <w:p w:rsidR="009C0747" w:rsidRDefault="009C0747">
      <w:pPr>
        <w:pStyle w:val="ConsPlusTitle"/>
        <w:jc w:val="center"/>
      </w:pPr>
      <w:r>
        <w:t>АТТЕСТАЦИИ ОБУЧАЮЩИХСЯ, ОСВОИВШИХ ОСНОВНЫЕ ОБРАЗОВАТЕЛЬНЫЕ</w:t>
      </w:r>
    </w:p>
    <w:p w:rsidR="009C0747" w:rsidRDefault="009C0747">
      <w:pPr>
        <w:pStyle w:val="ConsPlusTitle"/>
        <w:jc w:val="center"/>
      </w:pPr>
      <w:r>
        <w:t>ПРОГРАММЫ ОСНОВНОГО ОБЩЕГО И СРЕДНЕГО ОБЩЕГО ОБРАЗОВАНИЯ</w:t>
      </w:r>
    </w:p>
    <w:p w:rsidR="009C0747" w:rsidRDefault="009C0747">
      <w:pPr>
        <w:pStyle w:val="ConsPlusNormal"/>
        <w:ind w:firstLine="540"/>
        <w:jc w:val="both"/>
      </w:pPr>
    </w:p>
    <w:p w:rsidR="009C0747" w:rsidRDefault="009C0747">
      <w:pPr>
        <w:pStyle w:val="ConsPlusNormal"/>
        <w:ind w:firstLine="540"/>
        <w:jc w:val="both"/>
      </w:pPr>
      <w:r>
        <w:t xml:space="preserve">В соответствии с </w:t>
      </w:r>
      <w:hyperlink r:id="rId6" w:history="1">
        <w:r>
          <w:rPr>
            <w:color w:val="0000FF"/>
          </w:rPr>
          <w:t>частью 4 статьи 98</w:t>
        </w:r>
      </w:hyperlink>
      <w:r>
        <w:t xml:space="preserve"> Федерального закона "Об образовании в Российской Федерации" Правительство Российской Федерации постановляет:</w:t>
      </w:r>
    </w:p>
    <w:p w:rsidR="009C0747" w:rsidRDefault="009C0747">
      <w:pPr>
        <w:pStyle w:val="ConsPlusNormal"/>
        <w:ind w:firstLine="540"/>
        <w:jc w:val="both"/>
      </w:pPr>
      <w: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9C0747" w:rsidRDefault="009C0747">
      <w:pPr>
        <w:pStyle w:val="ConsPlusNormal"/>
        <w:ind w:firstLine="540"/>
        <w:jc w:val="both"/>
      </w:pPr>
      <w:r>
        <w:t xml:space="preserve">2. Утвердить прилагаемые </w:t>
      </w:r>
      <w:hyperlink w:anchor="P36"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9C0747" w:rsidRDefault="009C0747">
      <w:pPr>
        <w:pStyle w:val="ConsPlusNormal"/>
        <w:ind w:firstLine="540"/>
        <w:jc w:val="both"/>
      </w:pPr>
      <w:r>
        <w:t xml:space="preserve">3. Признать утратившим силу </w:t>
      </w:r>
      <w:hyperlink r:id="rId7" w:history="1">
        <w:r>
          <w:rPr>
            <w:color w:val="0000FF"/>
          </w:rPr>
          <w:t>постановление</w:t>
        </w:r>
      </w:hyperlink>
      <w: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9C0747" w:rsidRDefault="009C0747">
      <w:pPr>
        <w:pStyle w:val="ConsPlusNormal"/>
        <w:ind w:firstLine="540"/>
        <w:jc w:val="both"/>
      </w:pPr>
      <w:bookmarkStart w:id="1" w:name="P21"/>
      <w:bookmarkEnd w:id="1"/>
      <w:r>
        <w:t xml:space="preserve">4. Положения </w:t>
      </w:r>
      <w:hyperlink w:anchor="P81" w:history="1">
        <w:r>
          <w:rPr>
            <w:color w:val="0000FF"/>
          </w:rPr>
          <w:t>абзацев четвертого</w:t>
        </w:r>
      </w:hyperlink>
      <w:r>
        <w:t xml:space="preserve"> и </w:t>
      </w:r>
      <w:hyperlink w:anchor="P82" w:history="1">
        <w:r>
          <w:rPr>
            <w:color w:val="0000FF"/>
          </w:rPr>
          <w:t>пятого пункта 7</w:t>
        </w:r>
      </w:hyperlink>
      <w:r>
        <w:t xml:space="preserve"> и </w:t>
      </w:r>
      <w:hyperlink w:anchor="P140" w:history="1">
        <w:r>
          <w:rPr>
            <w:color w:val="0000FF"/>
          </w:rPr>
          <w:t>абзаца первого пункта 13</w:t>
        </w:r>
      </w:hyperlink>
      <w: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8" w:history="1">
        <w:r>
          <w:rPr>
            <w:color w:val="0000FF"/>
          </w:rPr>
          <w:t>постановления</w:t>
        </w:r>
      </w:hyperlink>
      <w:r>
        <w:t xml:space="preserve"> Правительства Российской Федерации от 27 января 2012 г. N 36 "Об утверждении </w:t>
      </w:r>
      <w:r>
        <w:lastRenderedPageBreak/>
        <w:t>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9C0747" w:rsidRDefault="009C0747">
      <w:pPr>
        <w:pStyle w:val="ConsPlusNormal"/>
        <w:ind w:firstLine="540"/>
        <w:jc w:val="both"/>
      </w:pPr>
    </w:p>
    <w:p w:rsidR="009C0747" w:rsidRDefault="009C0747">
      <w:pPr>
        <w:pStyle w:val="ConsPlusNormal"/>
        <w:jc w:val="right"/>
      </w:pPr>
      <w:r>
        <w:t>Председатель Правительства</w:t>
      </w:r>
    </w:p>
    <w:p w:rsidR="009C0747" w:rsidRDefault="009C0747">
      <w:pPr>
        <w:pStyle w:val="ConsPlusNormal"/>
        <w:jc w:val="right"/>
      </w:pPr>
      <w:r>
        <w:t>Российской Федерации</w:t>
      </w:r>
    </w:p>
    <w:p w:rsidR="009C0747" w:rsidRDefault="009C0747">
      <w:pPr>
        <w:pStyle w:val="ConsPlusNormal"/>
        <w:jc w:val="right"/>
      </w:pPr>
      <w:r>
        <w:t>Д.МЕДВЕДЕВ</w:t>
      </w: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jc w:val="right"/>
      </w:pPr>
      <w:r>
        <w:t>Утверждены</w:t>
      </w:r>
    </w:p>
    <w:p w:rsidR="009C0747" w:rsidRDefault="009C0747">
      <w:pPr>
        <w:pStyle w:val="ConsPlusNormal"/>
        <w:jc w:val="right"/>
      </w:pPr>
      <w:r>
        <w:t>постановлением Правительства</w:t>
      </w:r>
    </w:p>
    <w:p w:rsidR="009C0747" w:rsidRDefault="009C0747">
      <w:pPr>
        <w:pStyle w:val="ConsPlusNormal"/>
        <w:jc w:val="right"/>
      </w:pPr>
      <w:r>
        <w:t>Российской Федерации</w:t>
      </w:r>
    </w:p>
    <w:p w:rsidR="009C0747" w:rsidRDefault="009C0747">
      <w:pPr>
        <w:pStyle w:val="ConsPlusNormal"/>
        <w:jc w:val="right"/>
      </w:pPr>
      <w:r>
        <w:t>от 31 августа 2013 г. N 755</w:t>
      </w:r>
    </w:p>
    <w:p w:rsidR="009C0747" w:rsidRDefault="009C0747">
      <w:pPr>
        <w:pStyle w:val="ConsPlusNormal"/>
        <w:ind w:firstLine="540"/>
        <w:jc w:val="both"/>
      </w:pPr>
    </w:p>
    <w:p w:rsidR="009C0747" w:rsidRDefault="009C0747">
      <w:pPr>
        <w:pStyle w:val="ConsPlusTitle"/>
        <w:jc w:val="center"/>
      </w:pPr>
      <w:bookmarkStart w:id="2" w:name="P36"/>
      <w:bookmarkEnd w:id="2"/>
      <w:r>
        <w:t>ПРАВИЛА</w:t>
      </w:r>
    </w:p>
    <w:p w:rsidR="009C0747" w:rsidRDefault="009C0747">
      <w:pPr>
        <w:pStyle w:val="ConsPlusTitle"/>
        <w:jc w:val="center"/>
      </w:pPr>
      <w:r>
        <w:t>ФОРМИРОВАНИЯ И ВЕДЕНИЯ ФЕДЕРАЛЬНОЙ ИНФОРМАЦИОННОЙ СИСТЕМЫ</w:t>
      </w:r>
    </w:p>
    <w:p w:rsidR="009C0747" w:rsidRDefault="009C0747">
      <w:pPr>
        <w:pStyle w:val="ConsPlusTitle"/>
        <w:jc w:val="center"/>
      </w:pPr>
      <w:r>
        <w:t>ОБЕСПЕЧЕНИЯ ПРОВЕДЕНИЯ ГОСУДАРСТВЕННОЙ ИТОГОВОЙ АТТЕСТАЦИИ</w:t>
      </w:r>
    </w:p>
    <w:p w:rsidR="009C0747" w:rsidRDefault="009C0747">
      <w:pPr>
        <w:pStyle w:val="ConsPlusTitle"/>
        <w:jc w:val="center"/>
      </w:pPr>
      <w:r>
        <w:t>ОБУЧАЮЩИХСЯ, ОСВОИВШИХ ОСНОВНЫЕ ОБРАЗОВАТЕЛЬНЫЕ ПРОГРАММЫ</w:t>
      </w:r>
    </w:p>
    <w:p w:rsidR="009C0747" w:rsidRDefault="009C0747">
      <w:pPr>
        <w:pStyle w:val="ConsPlusTitle"/>
        <w:jc w:val="center"/>
      </w:pPr>
      <w:r>
        <w:t>ОСНОВНОГО ОБЩЕГО И СРЕДНЕГО ОБЩЕГО ОБРАЗОВАНИЯ, И ПРИЕМА</w:t>
      </w:r>
    </w:p>
    <w:p w:rsidR="009C0747" w:rsidRDefault="009C0747">
      <w:pPr>
        <w:pStyle w:val="ConsPlusTitle"/>
        <w:jc w:val="center"/>
      </w:pPr>
      <w:r>
        <w:t>ГРАЖДАН В ОБРАЗОВАТЕЛЬНЫЕ ОРГАНИЗАЦИИ ДЛЯ ПОЛУЧЕНИЯ</w:t>
      </w:r>
    </w:p>
    <w:p w:rsidR="009C0747" w:rsidRDefault="009C0747">
      <w:pPr>
        <w:pStyle w:val="ConsPlusTitle"/>
        <w:jc w:val="center"/>
      </w:pPr>
      <w:r>
        <w:t>СРЕДНЕГО ПРОФЕССИОНАЛЬНОГО И ВЫСШЕГО ОБРАЗОВАНИЯ</w:t>
      </w:r>
    </w:p>
    <w:p w:rsidR="009C0747" w:rsidRDefault="009C0747">
      <w:pPr>
        <w:pStyle w:val="ConsPlusTitle"/>
        <w:jc w:val="center"/>
      </w:pPr>
      <w:r>
        <w:t>И РЕГИОНАЛЬНЫХ ИНФОРМАЦИОННЫХ СИСТЕМ ОБЕСПЕЧЕНИЯ</w:t>
      </w:r>
    </w:p>
    <w:p w:rsidR="009C0747" w:rsidRDefault="009C0747">
      <w:pPr>
        <w:pStyle w:val="ConsPlusTitle"/>
        <w:jc w:val="center"/>
      </w:pPr>
      <w:r>
        <w:t>ПРОВЕДЕНИЯ ГОСУДАРСТВЕННОЙ ИТОГОВОЙ АТТЕСТАЦИИ</w:t>
      </w:r>
    </w:p>
    <w:p w:rsidR="009C0747" w:rsidRDefault="009C0747">
      <w:pPr>
        <w:pStyle w:val="ConsPlusTitle"/>
        <w:jc w:val="center"/>
      </w:pPr>
      <w:r>
        <w:t>ОБУЧАЮЩИХСЯ, ОСВОИВШИХ ОСНОВНЫЕ ОБРАЗОВАТЕЛЬНЫЕ</w:t>
      </w:r>
    </w:p>
    <w:p w:rsidR="009C0747" w:rsidRDefault="009C0747">
      <w:pPr>
        <w:pStyle w:val="ConsPlusTitle"/>
        <w:jc w:val="center"/>
      </w:pPr>
      <w:r>
        <w:t>ПРОГРАММЫ ОСНОВНОГО ОБЩЕГО И СРЕДНЕГО</w:t>
      </w:r>
    </w:p>
    <w:p w:rsidR="009C0747" w:rsidRDefault="009C0747">
      <w:pPr>
        <w:pStyle w:val="ConsPlusTitle"/>
        <w:jc w:val="center"/>
      </w:pPr>
      <w:r>
        <w:t>ОБЩЕГО ОБРАЗОВАНИЯ</w:t>
      </w:r>
    </w:p>
    <w:p w:rsidR="009C0747" w:rsidRDefault="009C0747">
      <w:pPr>
        <w:pStyle w:val="ConsPlusNormal"/>
        <w:ind w:firstLine="540"/>
        <w:jc w:val="both"/>
      </w:pPr>
    </w:p>
    <w:p w:rsidR="009C0747" w:rsidRDefault="009C0747">
      <w:pPr>
        <w:pStyle w:val="ConsPlusNormal"/>
        <w:ind w:firstLine="540"/>
        <w:jc w:val="both"/>
      </w:pPr>
      <w: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C0747" w:rsidRDefault="009C0747">
      <w:pPr>
        <w:pStyle w:val="ConsPlusNormal"/>
        <w:ind w:firstLine="540"/>
        <w:jc w:val="both"/>
      </w:pPr>
      <w: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9C0747" w:rsidRDefault="009C0747">
      <w:pPr>
        <w:pStyle w:val="ConsPlusNormal"/>
        <w:ind w:firstLine="540"/>
        <w:jc w:val="both"/>
      </w:pPr>
      <w: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9C0747" w:rsidRDefault="009C0747">
      <w:pPr>
        <w:pStyle w:val="ConsPlusNormal"/>
        <w:ind w:firstLine="540"/>
        <w:jc w:val="both"/>
      </w:pPr>
      <w:r>
        <w:t>2. Федеральная и региональные информационные системы являются государственными информационными системами.</w:t>
      </w:r>
    </w:p>
    <w:p w:rsidR="009C0747" w:rsidRDefault="009C0747">
      <w:pPr>
        <w:pStyle w:val="ConsPlusNormal"/>
        <w:ind w:firstLine="540"/>
        <w:jc w:val="both"/>
      </w:pPr>
      <w:r>
        <w:t xml:space="preserve">Организация формирования и ведения федеральной информационной системы </w:t>
      </w:r>
      <w:r>
        <w:lastRenderedPageBreak/>
        <w:t>осуществляется Федеральной службой по надзору в сфере образования и науки.</w:t>
      </w:r>
    </w:p>
    <w:p w:rsidR="009C0747" w:rsidRDefault="009C0747">
      <w:pPr>
        <w:pStyle w:val="ConsPlusNormal"/>
        <w:ind w:firstLine="540"/>
        <w:jc w:val="both"/>
      </w:pPr>
      <w: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9C0747" w:rsidRDefault="009C0747">
      <w:pPr>
        <w:pStyle w:val="ConsPlusNormal"/>
        <w:ind w:firstLine="540"/>
        <w:jc w:val="both"/>
      </w:pPr>
      <w:r>
        <w:t>Оператором федеральной информационной системы является Федеральная служба по надзору в сфере образования и науки.</w:t>
      </w:r>
    </w:p>
    <w:p w:rsidR="009C0747" w:rsidRDefault="009C0747">
      <w:pPr>
        <w:pStyle w:val="ConsPlusNormal"/>
        <w:ind w:firstLine="540"/>
        <w:jc w:val="both"/>
      </w:pPr>
      <w: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9C0747" w:rsidRDefault="009C0747">
      <w:pPr>
        <w:pStyle w:val="ConsPlusNormal"/>
        <w:ind w:firstLine="540"/>
        <w:jc w:val="both"/>
      </w:pPr>
      <w: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9C0747" w:rsidRDefault="009C0747">
      <w:pPr>
        <w:pStyle w:val="ConsPlusNormal"/>
        <w:ind w:firstLine="540"/>
        <w:jc w:val="both"/>
      </w:pPr>
      <w:r>
        <w:t>Операторами региональных информационных систем являются органы исполнительной власти субъектов Российской Федерации.</w:t>
      </w:r>
    </w:p>
    <w:p w:rsidR="009C0747" w:rsidRDefault="009C0747">
      <w:pPr>
        <w:pStyle w:val="ConsPlusNormal"/>
        <w:ind w:firstLine="540"/>
        <w:jc w:val="both"/>
      </w:pPr>
      <w: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9"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9C0747" w:rsidRDefault="009C0747">
      <w:pPr>
        <w:pStyle w:val="ConsPlusNormal"/>
        <w:ind w:firstLine="540"/>
        <w:jc w:val="both"/>
      </w:pPr>
      <w: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9C0747" w:rsidRDefault="009C0747">
      <w:pPr>
        <w:pStyle w:val="ConsPlusNormal"/>
        <w:ind w:firstLine="540"/>
        <w:jc w:val="both"/>
      </w:pPr>
      <w:r>
        <w:t>а) обеспечение технического функционирования федеральной и региональных информационных систем;</w:t>
      </w:r>
    </w:p>
    <w:p w:rsidR="009C0747" w:rsidRDefault="009C0747">
      <w:pPr>
        <w:pStyle w:val="ConsPlusNormal"/>
        <w:ind w:firstLine="540"/>
        <w:jc w:val="both"/>
      </w:pPr>
      <w:r>
        <w:t>б) осуществление автоматизированной обработки информации, содержащейся в федеральной и региональных информационных системах;</w:t>
      </w:r>
    </w:p>
    <w:p w:rsidR="009C0747" w:rsidRDefault="009C0747">
      <w:pPr>
        <w:pStyle w:val="ConsPlusNormal"/>
        <w:ind w:firstLine="540"/>
        <w:jc w:val="both"/>
      </w:pPr>
      <w:r>
        <w:t>в) обеспечение доступа к информации, содержащейся в федеральной и региональных информационных системах, в установленном порядке;</w:t>
      </w:r>
    </w:p>
    <w:p w:rsidR="009C0747" w:rsidRDefault="009C0747">
      <w:pPr>
        <w:pStyle w:val="ConsPlusNormal"/>
        <w:ind w:firstLine="540"/>
        <w:jc w:val="both"/>
      </w:pPr>
      <w:r>
        <w:t>г) обеспечение защиты информации, содержащейся в федеральной и региональных информационных системах;</w:t>
      </w:r>
    </w:p>
    <w:p w:rsidR="009C0747" w:rsidRDefault="009C0747">
      <w:pPr>
        <w:pStyle w:val="ConsPlusNormal"/>
        <w:ind w:firstLine="540"/>
        <w:jc w:val="both"/>
      </w:pPr>
      <w:r>
        <w:t>д) обеспечение взаимодействия федеральной и региональных информационных систем.</w:t>
      </w:r>
    </w:p>
    <w:p w:rsidR="009C0747" w:rsidRDefault="009C0747">
      <w:pPr>
        <w:pStyle w:val="ConsPlusNormal"/>
        <w:ind w:firstLine="540"/>
        <w:jc w:val="both"/>
      </w:pPr>
      <w: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9C0747" w:rsidRDefault="009C0747">
      <w:pPr>
        <w:pStyle w:val="ConsPlusNormal"/>
        <w:ind w:firstLine="540"/>
        <w:jc w:val="both"/>
      </w:pPr>
      <w: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9C0747" w:rsidRDefault="009C0747">
      <w:pPr>
        <w:pStyle w:val="ConsPlusNormal"/>
        <w:ind w:firstLine="54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9C0747" w:rsidRDefault="009C0747">
      <w:pPr>
        <w:pStyle w:val="ConsPlusNormal"/>
        <w:ind w:firstLine="540"/>
        <w:jc w:val="both"/>
      </w:pPr>
      <w:r>
        <w:t>образовательные организации, осуществляющие прием на обучение;</w:t>
      </w:r>
    </w:p>
    <w:p w:rsidR="009C0747" w:rsidRDefault="009C0747">
      <w:pPr>
        <w:pStyle w:val="ConsPlusNormal"/>
        <w:ind w:firstLine="540"/>
        <w:jc w:val="both"/>
      </w:pPr>
      <w:r>
        <w:t>Министерство образования и науки Российской Федерации;</w:t>
      </w:r>
    </w:p>
    <w:p w:rsidR="009C0747" w:rsidRDefault="009C0747">
      <w:pPr>
        <w:pStyle w:val="ConsPlusNormal"/>
        <w:ind w:firstLine="540"/>
        <w:jc w:val="both"/>
      </w:pPr>
      <w: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9C0747" w:rsidRDefault="009C0747">
      <w:pPr>
        <w:pStyle w:val="ConsPlusNormal"/>
        <w:ind w:firstLine="540"/>
        <w:jc w:val="both"/>
      </w:pPr>
      <w: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9C0747" w:rsidRDefault="009C0747">
      <w:pPr>
        <w:pStyle w:val="ConsPlusNormal"/>
        <w:ind w:firstLine="540"/>
        <w:jc w:val="both"/>
      </w:pPr>
      <w:r>
        <w:lastRenderedPageBreak/>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9C0747" w:rsidRDefault="009C0747">
      <w:pPr>
        <w:pStyle w:val="ConsPlusNormal"/>
        <w:ind w:firstLine="540"/>
        <w:jc w:val="both"/>
      </w:pPr>
      <w: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9C0747" w:rsidRDefault="009C0747">
      <w:pPr>
        <w:pStyle w:val="ConsPlusNormal"/>
        <w:ind w:firstLine="540"/>
        <w:jc w:val="both"/>
      </w:pPr>
      <w: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9C0747" w:rsidRDefault="009C0747">
      <w:pPr>
        <w:pStyle w:val="ConsPlusNormal"/>
        <w:ind w:firstLine="540"/>
        <w:jc w:val="both"/>
      </w:pPr>
      <w:r>
        <w:t xml:space="preserve">Руководители органов исполнительной власти и организаций, перечисленных в </w:t>
      </w:r>
      <w:hyperlink w:anchor="P147" w:history="1">
        <w:r>
          <w:rPr>
            <w:color w:val="0000FF"/>
          </w:rPr>
          <w:t>пунктах 17</w:t>
        </w:r>
      </w:hyperlink>
      <w:r>
        <w:t xml:space="preserve"> - </w:t>
      </w:r>
      <w:hyperlink w:anchor="P153" w:history="1">
        <w:r>
          <w:rPr>
            <w:color w:val="0000FF"/>
          </w:rPr>
          <w:t>21</w:t>
        </w:r>
      </w:hyperlink>
      <w: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9C0747" w:rsidRDefault="009C0747">
      <w:pPr>
        <w:pStyle w:val="ConsPlusNormal"/>
        <w:pBdr>
          <w:top w:val="single" w:sz="6" w:space="0" w:color="auto"/>
        </w:pBdr>
        <w:spacing w:before="100" w:after="100"/>
        <w:jc w:val="both"/>
        <w:rPr>
          <w:sz w:val="2"/>
          <w:szCs w:val="2"/>
        </w:rPr>
      </w:pPr>
    </w:p>
    <w:p w:rsidR="009C0747" w:rsidRDefault="009C0747">
      <w:pPr>
        <w:pStyle w:val="ConsPlusNormal"/>
        <w:ind w:firstLine="540"/>
        <w:jc w:val="both"/>
      </w:pPr>
      <w:r>
        <w:t>КонсультантПлюс: примечание.</w:t>
      </w:r>
    </w:p>
    <w:p w:rsidR="009C0747" w:rsidRDefault="009C0747">
      <w:pPr>
        <w:pStyle w:val="ConsPlusNormal"/>
        <w:ind w:firstLine="540"/>
        <w:jc w:val="both"/>
      </w:pPr>
      <w:r>
        <w:t>Положения абзацев четвертого и пятого пункта 7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0" w:history="1">
        <w:r>
          <w:rPr>
            <w:color w:val="0000FF"/>
          </w:rPr>
          <w:t>Постановления</w:t>
        </w:r>
      </w:hyperlink>
      <w:r>
        <w:t xml:space="preserve"> Правительства РФ от 27.01.2012 N 36.</w:t>
      </w:r>
    </w:p>
    <w:p w:rsidR="009C0747" w:rsidRDefault="009C0747">
      <w:pPr>
        <w:pStyle w:val="ConsPlusNormal"/>
        <w:pBdr>
          <w:top w:val="single" w:sz="6" w:space="0" w:color="auto"/>
        </w:pBdr>
        <w:spacing w:before="100" w:after="100"/>
        <w:jc w:val="both"/>
        <w:rPr>
          <w:sz w:val="2"/>
          <w:szCs w:val="2"/>
        </w:rPr>
      </w:pPr>
    </w:p>
    <w:p w:rsidR="009C0747" w:rsidRDefault="009C0747">
      <w:pPr>
        <w:pStyle w:val="ConsPlusNormal"/>
        <w:ind w:firstLine="540"/>
        <w:jc w:val="both"/>
      </w:pPr>
      <w:bookmarkStart w:id="3" w:name="P81"/>
      <w:bookmarkEnd w:id="3"/>
      <w: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9C0747" w:rsidRDefault="009C0747">
      <w:pPr>
        <w:pStyle w:val="ConsPlusNormal"/>
        <w:ind w:firstLine="540"/>
        <w:jc w:val="both"/>
      </w:pPr>
      <w:bookmarkStart w:id="4" w:name="P82"/>
      <w:bookmarkEnd w:id="4"/>
      <w: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9C0747" w:rsidRDefault="009C0747">
      <w:pPr>
        <w:pStyle w:val="ConsPlusNormal"/>
        <w:ind w:firstLine="540"/>
        <w:jc w:val="both"/>
      </w:pPr>
      <w:r>
        <w:t xml:space="preserve">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w:t>
      </w:r>
      <w:hyperlink w:anchor="P153" w:history="1">
        <w:r>
          <w:rPr>
            <w:color w:val="0000FF"/>
          </w:rPr>
          <w:t>пункте 4</w:t>
        </w:r>
      </w:hyperlink>
      <w: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9C0747" w:rsidRDefault="009C0747">
      <w:pPr>
        <w:pStyle w:val="ConsPlusNormal"/>
        <w:ind w:firstLine="540"/>
        <w:jc w:val="both"/>
      </w:pPr>
      <w: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9C0747" w:rsidRDefault="009C0747">
      <w:pPr>
        <w:pStyle w:val="ConsPlusNormal"/>
        <w:ind w:firstLine="540"/>
        <w:jc w:val="both"/>
      </w:pPr>
      <w:r>
        <w:t>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9C0747" w:rsidRDefault="009C0747">
      <w:pPr>
        <w:pStyle w:val="ConsPlusNormal"/>
        <w:ind w:firstLine="540"/>
        <w:jc w:val="both"/>
      </w:pPr>
      <w:r>
        <w:t xml:space="preserve">10. Поставка специализированных программных средств в органы исполнительной власти </w:t>
      </w:r>
      <w:r>
        <w:lastRenderedPageBreak/>
        <w:t>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9C0747" w:rsidRDefault="009C0747">
      <w:pPr>
        <w:pStyle w:val="ConsPlusNormal"/>
        <w:ind w:firstLine="540"/>
        <w:jc w:val="both"/>
      </w:pPr>
      <w:bookmarkStart w:id="5" w:name="P87"/>
      <w:bookmarkEnd w:id="5"/>
      <w:r>
        <w:t>11. В региональные информационные системы вносятся следующие сведения:</w:t>
      </w:r>
    </w:p>
    <w:p w:rsidR="009C0747" w:rsidRDefault="009C0747">
      <w:pPr>
        <w:pStyle w:val="ConsPlusNormal"/>
        <w:ind w:firstLine="540"/>
        <w:jc w:val="both"/>
      </w:pPr>
      <w:bookmarkStart w:id="6" w:name="P88"/>
      <w:bookmarkEnd w:id="6"/>
      <w:r>
        <w:t>а) сведения об обучающихся, освоивших образовательные программы основного общего и среднего общего образования (далее - обучающиеся):</w:t>
      </w:r>
    </w:p>
    <w:p w:rsidR="009C0747" w:rsidRDefault="009C0747">
      <w:pPr>
        <w:pStyle w:val="ConsPlusNormal"/>
        <w:ind w:firstLine="540"/>
        <w:jc w:val="both"/>
      </w:pPr>
      <w: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9C0747" w:rsidRDefault="009C0747">
      <w:pPr>
        <w:pStyle w:val="ConsPlusNormal"/>
        <w:ind w:firstLine="540"/>
        <w:jc w:val="both"/>
      </w:pPr>
      <w: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9C0747" w:rsidRDefault="009C0747">
      <w:pPr>
        <w:pStyle w:val="ConsPlusNormal"/>
        <w:ind w:firstLine="540"/>
        <w:jc w:val="both"/>
      </w:pPr>
      <w: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9C0747" w:rsidRDefault="009C0747">
      <w:pPr>
        <w:pStyle w:val="ConsPlusNormal"/>
        <w:ind w:firstLine="540"/>
        <w:jc w:val="both"/>
      </w:pPr>
      <w: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9C0747" w:rsidRDefault="009C0747">
      <w:pPr>
        <w:pStyle w:val="ConsPlusNormal"/>
        <w:ind w:firstLine="540"/>
        <w:jc w:val="both"/>
      </w:pPr>
      <w: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9C0747" w:rsidRDefault="009C0747">
      <w:pPr>
        <w:pStyle w:val="ConsPlusNormal"/>
        <w:ind w:firstLine="540"/>
        <w:jc w:val="both"/>
      </w:pPr>
      <w: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9C0747" w:rsidRDefault="009C0747">
      <w:pPr>
        <w:pStyle w:val="ConsPlusNormal"/>
        <w:ind w:firstLine="540"/>
        <w:jc w:val="both"/>
      </w:pPr>
      <w: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9C0747" w:rsidRDefault="009C0747">
      <w:pPr>
        <w:pStyle w:val="ConsPlusNormal"/>
        <w:ind w:firstLine="540"/>
        <w:jc w:val="both"/>
      </w:pPr>
      <w:bookmarkStart w:id="7" w:name="P96"/>
      <w:bookmarkEnd w:id="7"/>
      <w:r>
        <w:t>б) сведения об участниках единого государственного экзамена (за исключением обучающихся):</w:t>
      </w:r>
    </w:p>
    <w:p w:rsidR="009C0747" w:rsidRDefault="009C0747">
      <w:pPr>
        <w:pStyle w:val="ConsPlusNormal"/>
        <w:ind w:firstLine="540"/>
        <w:jc w:val="both"/>
      </w:pPr>
      <w:r>
        <w:t xml:space="preserve">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w:t>
      </w:r>
      <w:r>
        <w:lastRenderedPageBreak/>
        <w:t>экзамена);</w:t>
      </w:r>
    </w:p>
    <w:p w:rsidR="009C0747" w:rsidRDefault="009C0747">
      <w:pPr>
        <w:pStyle w:val="ConsPlusNormal"/>
        <w:ind w:firstLine="540"/>
        <w:jc w:val="both"/>
      </w:pPr>
      <w: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9C0747" w:rsidRDefault="009C0747">
      <w:pPr>
        <w:pStyle w:val="ConsPlusNormal"/>
        <w:ind w:firstLine="540"/>
        <w:jc w:val="both"/>
      </w:pPr>
      <w: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9C0747" w:rsidRDefault="009C0747">
      <w:pPr>
        <w:pStyle w:val="ConsPlusNormal"/>
        <w:ind w:firstLine="540"/>
        <w:jc w:val="both"/>
      </w:pPr>
      <w: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9C0747" w:rsidRDefault="009C0747">
      <w:pPr>
        <w:pStyle w:val="ConsPlusNormal"/>
        <w:ind w:firstLine="540"/>
        <w:jc w:val="both"/>
      </w:pPr>
      <w:bookmarkStart w:id="8" w:name="P101"/>
      <w:bookmarkEnd w:id="8"/>
      <w:r>
        <w:t>г) сведения об экзаменационных материалах:</w:t>
      </w:r>
    </w:p>
    <w:p w:rsidR="009C0747" w:rsidRDefault="009C0747">
      <w:pPr>
        <w:pStyle w:val="ConsPlusNormal"/>
        <w:ind w:firstLine="540"/>
        <w:jc w:val="both"/>
      </w:pPr>
      <w: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9C0747" w:rsidRDefault="009C0747">
      <w:pPr>
        <w:pStyle w:val="ConsPlusNormal"/>
        <w:ind w:firstLine="540"/>
        <w:jc w:val="both"/>
      </w:pPr>
      <w: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9C0747" w:rsidRDefault="009C0747">
      <w:pPr>
        <w:pStyle w:val="ConsPlusNormal"/>
        <w:ind w:firstLine="540"/>
        <w:jc w:val="both"/>
      </w:pPr>
      <w: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9C0747" w:rsidRDefault="009C0747">
      <w:pPr>
        <w:pStyle w:val="ConsPlusNormal"/>
        <w:ind w:firstLine="540"/>
        <w:jc w:val="both"/>
      </w:pPr>
      <w:bookmarkStart w:id="9" w:name="P105"/>
      <w:bookmarkEnd w:id="9"/>
      <w: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9C0747" w:rsidRDefault="009C0747">
      <w:pPr>
        <w:pStyle w:val="ConsPlusNormal"/>
        <w:ind w:firstLine="540"/>
        <w:jc w:val="both"/>
      </w:pPr>
      <w:bookmarkStart w:id="10" w:name="P106"/>
      <w:bookmarkEnd w:id="10"/>
      <w:r>
        <w:t>е) сведения о результатах государственной итоговой аттестации:</w:t>
      </w:r>
    </w:p>
    <w:p w:rsidR="009C0747" w:rsidRDefault="009C0747">
      <w:pPr>
        <w:pStyle w:val="ConsPlusNormal"/>
        <w:ind w:firstLine="540"/>
        <w:jc w:val="both"/>
      </w:pPr>
      <w: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9C0747" w:rsidRDefault="009C0747">
      <w:pPr>
        <w:pStyle w:val="ConsPlusNormal"/>
        <w:ind w:firstLine="540"/>
        <w:jc w:val="both"/>
      </w:pPr>
      <w: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9C0747" w:rsidRDefault="009C0747">
      <w:pPr>
        <w:pStyle w:val="ConsPlusNormal"/>
        <w:ind w:firstLine="540"/>
        <w:jc w:val="both"/>
      </w:pPr>
      <w:bookmarkStart w:id="11" w:name="P109"/>
      <w:bookmarkEnd w:id="11"/>
      <w:r>
        <w:t>ж) сведения об апелляциях обучающихся, участников единого государственного экзамена:</w:t>
      </w:r>
    </w:p>
    <w:p w:rsidR="009C0747" w:rsidRDefault="009C0747">
      <w:pPr>
        <w:pStyle w:val="ConsPlusNormal"/>
        <w:ind w:firstLine="540"/>
        <w:jc w:val="both"/>
      </w:pPr>
      <w: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9C0747" w:rsidRDefault="009C0747">
      <w:pPr>
        <w:pStyle w:val="ConsPlusNormal"/>
        <w:ind w:firstLine="540"/>
        <w:jc w:val="both"/>
      </w:pPr>
      <w: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9C0747" w:rsidRDefault="009C0747">
      <w:pPr>
        <w:pStyle w:val="ConsPlusNormal"/>
        <w:ind w:firstLine="540"/>
        <w:jc w:val="both"/>
      </w:pPr>
      <w:bookmarkStart w:id="12" w:name="P112"/>
      <w:bookmarkEnd w:id="12"/>
      <w:r>
        <w:t>з) сведения о лицах, привлекаемых к проведению государственной итоговой аттестации (далее - работники):</w:t>
      </w:r>
    </w:p>
    <w:p w:rsidR="009C0747" w:rsidRDefault="009C0747">
      <w:pPr>
        <w:pStyle w:val="ConsPlusNormal"/>
        <w:ind w:firstLine="540"/>
        <w:jc w:val="both"/>
      </w:pPr>
      <w: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w:t>
      </w:r>
      <w:r>
        <w:lastRenderedPageBreak/>
        <w:t>Федерации не позднее чем за 2 недели до начала экзамена по соответствующему учебному предмету);</w:t>
      </w:r>
    </w:p>
    <w:p w:rsidR="009C0747" w:rsidRDefault="009C0747">
      <w:pPr>
        <w:pStyle w:val="ConsPlusNormal"/>
        <w:ind w:firstLine="540"/>
        <w:jc w:val="both"/>
      </w:pPr>
      <w: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9C0747" w:rsidRDefault="009C0747">
      <w:pPr>
        <w:pStyle w:val="ConsPlusNormal"/>
        <w:ind w:firstLine="540"/>
        <w:jc w:val="both"/>
      </w:pPr>
      <w: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9C0747" w:rsidRDefault="009C0747">
      <w:pPr>
        <w:pStyle w:val="ConsPlusNormal"/>
        <w:ind w:firstLine="540"/>
        <w:jc w:val="both"/>
      </w:pPr>
      <w: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9C0747" w:rsidRDefault="009C0747">
      <w:pPr>
        <w:pStyle w:val="ConsPlusNormal"/>
        <w:ind w:firstLine="540"/>
        <w:jc w:val="both"/>
      </w:pPr>
      <w: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9C0747" w:rsidRDefault="009C0747">
      <w:pPr>
        <w:pStyle w:val="ConsPlusNormal"/>
        <w:ind w:firstLine="540"/>
        <w:jc w:val="both"/>
      </w:pPr>
      <w:bookmarkStart w:id="13" w:name="P118"/>
      <w:bookmarkEnd w:id="13"/>
      <w:r>
        <w:t>к) сведения о местах проведения государственной итоговой аттестации:</w:t>
      </w:r>
    </w:p>
    <w:p w:rsidR="009C0747" w:rsidRDefault="009C0747">
      <w:pPr>
        <w:pStyle w:val="ConsPlusNormal"/>
        <w:ind w:firstLine="540"/>
        <w:jc w:val="both"/>
      </w:pPr>
      <w: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9C0747" w:rsidRDefault="009C0747">
      <w:pPr>
        <w:pStyle w:val="ConsPlusNormal"/>
        <w:ind w:firstLine="540"/>
        <w:jc w:val="both"/>
      </w:pPr>
      <w: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9C0747" w:rsidRDefault="009C0747">
      <w:pPr>
        <w:pStyle w:val="ConsPlusNormal"/>
        <w:ind w:firstLine="540"/>
        <w:jc w:val="both"/>
      </w:pPr>
      <w:bookmarkStart w:id="14" w:name="P121"/>
      <w:bookmarkEnd w:id="14"/>
      <w:r>
        <w:t>12. В федеральную информационную систему вносятся следующие сведения:</w:t>
      </w:r>
    </w:p>
    <w:p w:rsidR="009C0747" w:rsidRDefault="009C0747">
      <w:pPr>
        <w:pStyle w:val="ConsPlusNormal"/>
        <w:ind w:firstLine="540"/>
        <w:jc w:val="both"/>
      </w:pPr>
      <w:bookmarkStart w:id="15" w:name="P122"/>
      <w:bookmarkEnd w:id="15"/>
      <w:r>
        <w:t xml:space="preserve">а) сведения, аналогичные сведениям, указанным в </w:t>
      </w:r>
      <w:hyperlink w:anchor="P87" w:history="1">
        <w:r>
          <w:rPr>
            <w:color w:val="0000FF"/>
          </w:rPr>
          <w:t>пункте 11</w:t>
        </w:r>
      </w:hyperlink>
      <w: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87" w:history="1">
        <w:r>
          <w:rPr>
            <w:color w:val="0000FF"/>
          </w:rPr>
          <w:t>пункте 11</w:t>
        </w:r>
      </w:hyperlink>
      <w:r>
        <w:t xml:space="preserve"> настоящих Правил, сведения, аналогичные сведениям, указанным в </w:t>
      </w:r>
      <w:hyperlink w:anchor="P88" w:history="1">
        <w:r>
          <w:rPr>
            <w:color w:val="0000FF"/>
          </w:rPr>
          <w:t>подпунктах "а"</w:t>
        </w:r>
      </w:hyperlink>
      <w:r>
        <w:t xml:space="preserve"> - </w:t>
      </w:r>
      <w:hyperlink w:anchor="P101" w:history="1">
        <w:r>
          <w:rPr>
            <w:color w:val="0000FF"/>
          </w:rPr>
          <w:t>"г"</w:t>
        </w:r>
      </w:hyperlink>
      <w:r>
        <w:t xml:space="preserve">, </w:t>
      </w:r>
      <w:hyperlink w:anchor="P112" w:history="1">
        <w:r>
          <w:rPr>
            <w:color w:val="0000FF"/>
          </w:rPr>
          <w:t>"з"</w:t>
        </w:r>
      </w:hyperlink>
      <w:r>
        <w:t xml:space="preserve"> - </w:t>
      </w:r>
      <w:hyperlink w:anchor="P118" w:history="1">
        <w:r>
          <w:rPr>
            <w:color w:val="0000FF"/>
          </w:rPr>
          <w:t>"к" пункта 11</w:t>
        </w:r>
      </w:hyperlink>
      <w:r>
        <w:t xml:space="preserve"> настоящих Правил, - загранучреждениями и учредителями, сведения, аналогичные сведениям, указанным в </w:t>
      </w:r>
      <w:hyperlink w:anchor="P105" w:history="1">
        <w:r>
          <w:rPr>
            <w:color w:val="0000FF"/>
          </w:rPr>
          <w:t>подпунктах "д"</w:t>
        </w:r>
      </w:hyperlink>
      <w:r>
        <w:t xml:space="preserve"> - </w:t>
      </w:r>
      <w:hyperlink w:anchor="P109" w:history="1">
        <w:r>
          <w:rPr>
            <w:color w:val="0000FF"/>
          </w:rPr>
          <w:t>"ж" пункта 11</w:t>
        </w:r>
      </w:hyperlink>
      <w:r>
        <w:t xml:space="preserve"> настоящих Правил, - Федеральной службой по надзору в сфере образования и науки);</w:t>
      </w:r>
    </w:p>
    <w:p w:rsidR="009C0747" w:rsidRDefault="009C0747">
      <w:pPr>
        <w:pStyle w:val="ConsPlusNormal"/>
        <w:ind w:firstLine="540"/>
        <w:jc w:val="both"/>
      </w:pPr>
      <w:bookmarkStart w:id="16" w:name="P123"/>
      <w:bookmarkEnd w:id="16"/>
      <w: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9C0747" w:rsidRDefault="009C0747">
      <w:pPr>
        <w:pStyle w:val="ConsPlusNormal"/>
        <w:ind w:firstLine="540"/>
        <w:jc w:val="both"/>
      </w:pPr>
      <w:bookmarkStart w:id="17" w:name="P124"/>
      <w:bookmarkEnd w:id="17"/>
      <w:r>
        <w:t>в) сведения об экзаменационных материалах:</w:t>
      </w:r>
    </w:p>
    <w:p w:rsidR="009C0747" w:rsidRDefault="009C0747">
      <w:pPr>
        <w:pStyle w:val="ConsPlusNormal"/>
        <w:ind w:firstLine="540"/>
        <w:jc w:val="both"/>
      </w:pPr>
      <w: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9C0747" w:rsidRDefault="009C0747">
      <w:pPr>
        <w:pStyle w:val="ConsPlusNormal"/>
        <w:ind w:firstLine="540"/>
        <w:jc w:val="both"/>
      </w:pPr>
      <w:r>
        <w:t xml:space="preserve">количество экзаменационных материалов, направленных Федеральной службой по надзору </w:t>
      </w:r>
      <w:r>
        <w:lastRenderedPageBreak/>
        <w:t>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9C0747" w:rsidRDefault="009C0747">
      <w:pPr>
        <w:pStyle w:val="ConsPlusNormal"/>
        <w:ind w:firstLine="540"/>
        <w:jc w:val="both"/>
      </w:pPr>
      <w:bookmarkStart w:id="18" w:name="P127"/>
      <w:bookmarkEnd w:id="18"/>
      <w: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9C0747" w:rsidRDefault="009C0747">
      <w:pPr>
        <w:pStyle w:val="ConsPlusNormal"/>
        <w:ind w:firstLine="540"/>
        <w:jc w:val="both"/>
      </w:pPr>
      <w:bookmarkStart w:id="19" w:name="P128"/>
      <w:bookmarkEnd w:id="19"/>
      <w: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1" w:history="1">
        <w:r>
          <w:rPr>
            <w:color w:val="0000FF"/>
          </w:rPr>
          <w:t>порядке</w:t>
        </w:r>
      </w:hyperlink>
      <w:r>
        <w:t xml:space="preserve">,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w:t>
      </w:r>
      <w:hyperlink r:id="rId12" w:history="1">
        <w:r>
          <w:rPr>
            <w:color w:val="0000FF"/>
          </w:rPr>
          <w:t>порядке</w:t>
        </w:r>
      </w:hyperlink>
      <w: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9C0747" w:rsidRDefault="009C0747">
      <w:pPr>
        <w:pStyle w:val="ConsPlusNormal"/>
        <w:ind w:firstLine="540"/>
        <w:jc w:val="both"/>
      </w:pPr>
      <w:r>
        <w:t>фамилия, имя, отчество (при наличии), реквизиты документа, удостоверяющего личность (при наличии);</w:t>
      </w:r>
    </w:p>
    <w:p w:rsidR="009C0747" w:rsidRDefault="009C0747">
      <w:pPr>
        <w:pStyle w:val="ConsPlusNormal"/>
        <w:ind w:firstLine="540"/>
        <w:jc w:val="both"/>
      </w:pPr>
      <w: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9C0747" w:rsidRDefault="009C0747">
      <w:pPr>
        <w:pStyle w:val="ConsPlusNormal"/>
        <w:ind w:firstLine="540"/>
        <w:jc w:val="both"/>
      </w:pPr>
      <w: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9C0747" w:rsidRDefault="009C0747">
      <w:pPr>
        <w:pStyle w:val="ConsPlusNormal"/>
        <w:ind w:firstLine="540"/>
        <w:jc w:val="both"/>
      </w:pPr>
      <w:r>
        <w:t>е) сведения о приеме на обучение, объявляемом образовательными организациями, осуществляющими прием на обучение:</w:t>
      </w:r>
    </w:p>
    <w:p w:rsidR="009C0747" w:rsidRDefault="009C0747">
      <w:pPr>
        <w:pStyle w:val="ConsPlusNormal"/>
        <w:ind w:firstLine="540"/>
        <w:jc w:val="both"/>
      </w:pPr>
      <w: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9C0747" w:rsidRDefault="009C0747">
      <w:pPr>
        <w:pStyle w:val="ConsPlusNormal"/>
        <w:ind w:firstLine="540"/>
        <w:jc w:val="both"/>
      </w:pPr>
      <w: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9C0747" w:rsidRDefault="009C0747">
      <w:pPr>
        <w:pStyle w:val="ConsPlusNormal"/>
        <w:ind w:firstLine="540"/>
        <w:jc w:val="both"/>
      </w:pPr>
      <w:r>
        <w:t xml:space="preserve">фамилия, имя, отчество (при наличии) лиц, подавших заявление о приеме в образовательные организации, осуществляющие прием на обучение (далее - поступающие), </w:t>
      </w:r>
      <w:r>
        <w:lastRenderedPageBreak/>
        <w:t>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9C0747" w:rsidRDefault="009C0747">
      <w:pPr>
        <w:pStyle w:val="ConsPlusNormal"/>
        <w:pBdr>
          <w:top w:val="single" w:sz="6" w:space="0" w:color="auto"/>
        </w:pBdr>
        <w:spacing w:before="100" w:after="100"/>
        <w:jc w:val="both"/>
        <w:rPr>
          <w:sz w:val="2"/>
          <w:szCs w:val="2"/>
        </w:rPr>
      </w:pPr>
    </w:p>
    <w:p w:rsidR="009C0747" w:rsidRDefault="009C0747">
      <w:pPr>
        <w:pStyle w:val="ConsPlusNormal"/>
        <w:ind w:firstLine="540"/>
        <w:jc w:val="both"/>
      </w:pPr>
      <w:r>
        <w:t>КонсультантПлюс: примечание.</w:t>
      </w:r>
    </w:p>
    <w:p w:rsidR="009C0747" w:rsidRDefault="009C0747">
      <w:pPr>
        <w:pStyle w:val="ConsPlusNormal"/>
        <w:ind w:firstLine="540"/>
        <w:jc w:val="both"/>
      </w:pPr>
      <w:r>
        <w:t>Положение абзаца первого пункта 13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3" w:history="1">
        <w:r>
          <w:rPr>
            <w:color w:val="0000FF"/>
          </w:rPr>
          <w:t>Постановления</w:t>
        </w:r>
      </w:hyperlink>
      <w:r>
        <w:t xml:space="preserve"> Правительства РФ от 27.01.2012 N 36.</w:t>
      </w:r>
    </w:p>
    <w:p w:rsidR="009C0747" w:rsidRDefault="009C0747">
      <w:pPr>
        <w:pStyle w:val="ConsPlusNormal"/>
        <w:pBdr>
          <w:top w:val="single" w:sz="6" w:space="0" w:color="auto"/>
        </w:pBdr>
        <w:spacing w:before="100" w:after="100"/>
        <w:jc w:val="both"/>
        <w:rPr>
          <w:sz w:val="2"/>
          <w:szCs w:val="2"/>
        </w:rPr>
      </w:pPr>
    </w:p>
    <w:p w:rsidR="009C0747" w:rsidRDefault="009C0747">
      <w:pPr>
        <w:pStyle w:val="ConsPlusNormal"/>
        <w:ind w:firstLine="540"/>
        <w:jc w:val="both"/>
      </w:pPr>
      <w:bookmarkStart w:id="20" w:name="P140"/>
      <w:bookmarkEnd w:id="20"/>
      <w:r>
        <w:t>13. Обмен информацией осуществляется в электронной форме через единую систему межведомственного электронного взаимодействия.</w:t>
      </w:r>
    </w:p>
    <w:p w:rsidR="009C0747" w:rsidRDefault="009C0747">
      <w:pPr>
        <w:pStyle w:val="ConsPlusNormal"/>
        <w:ind w:firstLine="540"/>
        <w:jc w:val="both"/>
      </w:pPr>
      <w: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9C0747" w:rsidRDefault="009C0747">
      <w:pPr>
        <w:pStyle w:val="ConsPlusNormal"/>
        <w:ind w:firstLine="540"/>
        <w:jc w:val="both"/>
      </w:pPr>
      <w:r>
        <w:t xml:space="preserve">При обмене информации сведения, указанные в </w:t>
      </w:r>
      <w:hyperlink w:anchor="P88" w:history="1">
        <w:r>
          <w:rPr>
            <w:color w:val="0000FF"/>
          </w:rPr>
          <w:t>подпунктах "а"</w:t>
        </w:r>
      </w:hyperlink>
      <w:r>
        <w:t xml:space="preserve">, </w:t>
      </w:r>
      <w:hyperlink w:anchor="P96" w:history="1">
        <w:r>
          <w:rPr>
            <w:color w:val="0000FF"/>
          </w:rPr>
          <w:t>"б"</w:t>
        </w:r>
      </w:hyperlink>
      <w:r>
        <w:t xml:space="preserve"> и </w:t>
      </w:r>
      <w:hyperlink w:anchor="P106" w:history="1">
        <w:r>
          <w:rPr>
            <w:color w:val="0000FF"/>
          </w:rPr>
          <w:t>"е"</w:t>
        </w:r>
      </w:hyperlink>
      <w:r>
        <w:t xml:space="preserve">, а также в </w:t>
      </w:r>
      <w:hyperlink w:anchor="P101" w:history="1">
        <w:r>
          <w:rPr>
            <w:color w:val="0000FF"/>
          </w:rPr>
          <w:t>подпунктах "г"</w:t>
        </w:r>
      </w:hyperlink>
      <w:r>
        <w:t xml:space="preserve">, </w:t>
      </w:r>
      <w:hyperlink w:anchor="P105" w:history="1">
        <w:r>
          <w:rPr>
            <w:color w:val="0000FF"/>
          </w:rPr>
          <w:t>"д"</w:t>
        </w:r>
      </w:hyperlink>
      <w:r>
        <w:t xml:space="preserve">, </w:t>
      </w:r>
      <w:hyperlink w:anchor="P109" w:history="1">
        <w:r>
          <w:rPr>
            <w:color w:val="0000FF"/>
          </w:rPr>
          <w:t>"ж"</w:t>
        </w:r>
      </w:hyperlink>
      <w:r>
        <w:t xml:space="preserve"> - </w:t>
      </w:r>
      <w:hyperlink w:anchor="P118" w:history="1">
        <w:r>
          <w:rPr>
            <w:color w:val="0000FF"/>
          </w:rPr>
          <w:t>"к"</w:t>
        </w:r>
      </w:hyperlink>
      <w: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123" w:history="1">
        <w:r>
          <w:rPr>
            <w:color w:val="0000FF"/>
          </w:rPr>
          <w:t>подпунктах "б"</w:t>
        </w:r>
      </w:hyperlink>
      <w:r>
        <w:t xml:space="preserve"> и </w:t>
      </w:r>
      <w:hyperlink w:anchor="P127" w:history="1">
        <w:r>
          <w:rPr>
            <w:color w:val="0000FF"/>
          </w:rPr>
          <w:t>"г" пункта 12</w:t>
        </w:r>
      </w:hyperlink>
      <w:r>
        <w:t xml:space="preserve"> настоящих Правил, - в региональные информационные системы.</w:t>
      </w:r>
    </w:p>
    <w:p w:rsidR="009C0747" w:rsidRDefault="009C0747">
      <w:pPr>
        <w:pStyle w:val="ConsPlusNormal"/>
        <w:ind w:firstLine="540"/>
        <w:jc w:val="both"/>
      </w:pPr>
      <w: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9C0747" w:rsidRDefault="009C0747">
      <w:pPr>
        <w:pStyle w:val="ConsPlusNormal"/>
        <w:ind w:firstLine="540"/>
        <w:jc w:val="both"/>
      </w:pPr>
      <w: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9C0747" w:rsidRDefault="009C0747">
      <w:pPr>
        <w:pStyle w:val="ConsPlusNormal"/>
        <w:ind w:firstLine="540"/>
        <w:jc w:val="both"/>
      </w:pPr>
      <w: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9C0747" w:rsidRDefault="009C0747">
      <w:pPr>
        <w:pStyle w:val="ConsPlusNormal"/>
        <w:ind w:firstLine="540"/>
        <w:jc w:val="both"/>
      </w:pPr>
      <w:r>
        <w:t xml:space="preserve">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w:t>
      </w:r>
      <w:hyperlink r:id="rId14" w:history="1">
        <w:r>
          <w:rPr>
            <w:color w:val="0000FF"/>
          </w:rPr>
          <w:t>законом</w:t>
        </w:r>
      </w:hyperlink>
      <w:r>
        <w:t xml:space="preserve"> "О персональных данных".</w:t>
      </w:r>
    </w:p>
    <w:p w:rsidR="009C0747" w:rsidRDefault="009C0747">
      <w:pPr>
        <w:pStyle w:val="ConsPlusNormal"/>
        <w:ind w:firstLine="540"/>
        <w:jc w:val="both"/>
      </w:pPr>
      <w:bookmarkStart w:id="21" w:name="P147"/>
      <w:bookmarkEnd w:id="21"/>
      <w: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9C0747" w:rsidRDefault="009C0747">
      <w:pPr>
        <w:pStyle w:val="ConsPlusNormal"/>
        <w:ind w:firstLine="540"/>
        <w:jc w:val="both"/>
      </w:pPr>
      <w:r>
        <w:t xml:space="preserve">а) указанные в </w:t>
      </w:r>
      <w:hyperlink w:anchor="P88" w:history="1">
        <w:r>
          <w:rPr>
            <w:color w:val="0000FF"/>
          </w:rPr>
          <w:t>подпунктах "а"</w:t>
        </w:r>
      </w:hyperlink>
      <w:r>
        <w:t xml:space="preserve"> - </w:t>
      </w:r>
      <w:hyperlink w:anchor="P109" w:history="1">
        <w:r>
          <w:rPr>
            <w:color w:val="0000FF"/>
          </w:rPr>
          <w:t>"ж"</w:t>
        </w:r>
      </w:hyperlink>
      <w:r>
        <w:t xml:space="preserve"> и </w:t>
      </w:r>
      <w:hyperlink w:anchor="P118" w:history="1">
        <w:r>
          <w:rPr>
            <w:color w:val="0000FF"/>
          </w:rPr>
          <w:t>"к" пункта 11</w:t>
        </w:r>
      </w:hyperlink>
      <w:r>
        <w:t xml:space="preserve"> и </w:t>
      </w:r>
      <w:hyperlink w:anchor="P122" w:history="1">
        <w:r>
          <w:rPr>
            <w:color w:val="0000FF"/>
          </w:rPr>
          <w:t>подпунктах "а"</w:t>
        </w:r>
      </w:hyperlink>
      <w:r>
        <w:t xml:space="preserve"> - </w:t>
      </w:r>
      <w:hyperlink w:anchor="P124" w:history="1">
        <w:r>
          <w:rPr>
            <w:color w:val="0000FF"/>
          </w:rPr>
          <w:t>"в" пункта 12</w:t>
        </w:r>
      </w:hyperlink>
      <w: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w:t>
      </w:r>
      <w:r>
        <w:lastRenderedPageBreak/>
        <w:t>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9C0747" w:rsidRDefault="009C0747">
      <w:pPr>
        <w:pStyle w:val="ConsPlusNormal"/>
        <w:ind w:firstLine="540"/>
        <w:jc w:val="both"/>
      </w:pPr>
      <w:r>
        <w:t xml:space="preserve">б) указанные в </w:t>
      </w:r>
      <w:hyperlink w:anchor="P87" w:history="1">
        <w:r>
          <w:rPr>
            <w:color w:val="0000FF"/>
          </w:rPr>
          <w:t>пунктах 11</w:t>
        </w:r>
      </w:hyperlink>
      <w:r>
        <w:t xml:space="preserve"> и </w:t>
      </w:r>
      <w:hyperlink w:anchor="P121" w:history="1">
        <w:r>
          <w:rPr>
            <w:color w:val="0000FF"/>
          </w:rPr>
          <w:t>12</w:t>
        </w:r>
      </w:hyperlink>
      <w:r>
        <w:t xml:space="preserve"> настоящих Правил, - для осуществления федерального государственного надзора в сфере образования.</w:t>
      </w:r>
    </w:p>
    <w:p w:rsidR="009C0747" w:rsidRDefault="009C0747">
      <w:pPr>
        <w:pStyle w:val="ConsPlusNormal"/>
        <w:ind w:firstLine="540"/>
        <w:jc w:val="both"/>
      </w:pPr>
      <w:r>
        <w:t xml:space="preserve">18. Органы исполнительной власти субъектов Российской Федерации используют сведения, указанные в </w:t>
      </w:r>
      <w:hyperlink w:anchor="P87" w:history="1">
        <w:r>
          <w:rPr>
            <w:color w:val="0000FF"/>
          </w:rPr>
          <w:t>пункте 11</w:t>
        </w:r>
      </w:hyperlink>
      <w:r>
        <w:t xml:space="preserve"> и </w:t>
      </w:r>
      <w:hyperlink w:anchor="P123" w:history="1">
        <w:r>
          <w:rPr>
            <w:color w:val="0000FF"/>
          </w:rPr>
          <w:t>подпункте "б" пункта 12</w:t>
        </w:r>
      </w:hyperlink>
      <w: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9C0747" w:rsidRDefault="009C0747">
      <w:pPr>
        <w:pStyle w:val="ConsPlusNormal"/>
        <w:ind w:firstLine="540"/>
        <w:jc w:val="both"/>
      </w:pPr>
      <w:r>
        <w:t xml:space="preserve">19. Загранучреждения и учредители используют сведения, указанные в </w:t>
      </w:r>
      <w:hyperlink w:anchor="P122" w:history="1">
        <w:r>
          <w:rPr>
            <w:color w:val="0000FF"/>
          </w:rPr>
          <w:t>подпункте "а" пункта 12</w:t>
        </w:r>
      </w:hyperlink>
      <w:r>
        <w:t xml:space="preserve"> настоящих Правил, для обеспечения проведения государственной итоговой аттестации за пределами территории Российской Федерации.</w:t>
      </w:r>
    </w:p>
    <w:p w:rsidR="009C0747" w:rsidRDefault="009C0747">
      <w:pPr>
        <w:pStyle w:val="ConsPlusNormal"/>
        <w:ind w:firstLine="540"/>
        <w:jc w:val="both"/>
      </w:pPr>
      <w:r>
        <w:t xml:space="preserve">20. Образовательные организации, реализующие общеобразовательные программы, используют сведения, указанные в </w:t>
      </w:r>
      <w:hyperlink w:anchor="P106" w:history="1">
        <w:r>
          <w:rPr>
            <w:color w:val="0000FF"/>
          </w:rPr>
          <w:t>подпункте "е" пункта 11</w:t>
        </w:r>
      </w:hyperlink>
      <w: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9C0747" w:rsidRDefault="009C0747">
      <w:pPr>
        <w:pStyle w:val="ConsPlusNormal"/>
        <w:ind w:firstLine="540"/>
        <w:jc w:val="both"/>
      </w:pPr>
      <w:bookmarkStart w:id="22" w:name="P153"/>
      <w:bookmarkEnd w:id="22"/>
      <w:r>
        <w:t xml:space="preserve">21. Образовательные организации, осуществляющие прием на обучение, используют сведения, указанные в </w:t>
      </w:r>
      <w:hyperlink w:anchor="P88" w:history="1">
        <w:r>
          <w:rPr>
            <w:color w:val="0000FF"/>
          </w:rPr>
          <w:t>подпунктах "а"</w:t>
        </w:r>
      </w:hyperlink>
      <w:r>
        <w:t xml:space="preserve"> и </w:t>
      </w:r>
      <w:hyperlink w:anchor="P106" w:history="1">
        <w:r>
          <w:rPr>
            <w:color w:val="0000FF"/>
          </w:rPr>
          <w:t>"е" пункта 11</w:t>
        </w:r>
      </w:hyperlink>
      <w:r>
        <w:t xml:space="preserve"> (в части сведений о результатах единого государственного экзамена), </w:t>
      </w:r>
      <w:hyperlink w:anchor="P122" w:history="1">
        <w:r>
          <w:rPr>
            <w:color w:val="0000FF"/>
          </w:rPr>
          <w:t>подпункте "а"</w:t>
        </w:r>
      </w:hyperlink>
      <w:r>
        <w:t xml:space="preserve"> (в части сведений о результатах единого государственного экзамена) и </w:t>
      </w:r>
      <w:hyperlink w:anchor="P128" w:history="1">
        <w:r>
          <w:rPr>
            <w:color w:val="0000FF"/>
          </w:rPr>
          <w:t>подпункте "д" пункта 12</w:t>
        </w:r>
      </w:hyperlink>
      <w:r>
        <w:t xml:space="preserve"> настоящих Правил, для проверки достоверности сведений, указанных в заявлениях о приеме на обучение.</w:t>
      </w:r>
    </w:p>
    <w:p w:rsidR="009C0747" w:rsidRDefault="009C0747">
      <w:pPr>
        <w:pStyle w:val="ConsPlusNormal"/>
        <w:ind w:firstLine="540"/>
        <w:jc w:val="both"/>
      </w:pPr>
      <w: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9C0747" w:rsidRDefault="009C0747">
      <w:pPr>
        <w:pStyle w:val="ConsPlusNormal"/>
        <w:ind w:firstLine="540"/>
        <w:jc w:val="both"/>
      </w:pPr>
      <w: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9C0747" w:rsidRDefault="009C0747">
      <w:pPr>
        <w:pStyle w:val="ConsPlusNormal"/>
        <w:ind w:firstLine="540"/>
        <w:jc w:val="both"/>
      </w:pPr>
      <w: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pBdr>
          <w:top w:val="single" w:sz="6" w:space="0" w:color="auto"/>
        </w:pBdr>
        <w:spacing w:before="100" w:after="100"/>
        <w:jc w:val="both"/>
        <w:rPr>
          <w:sz w:val="2"/>
          <w:szCs w:val="2"/>
        </w:rPr>
      </w:pPr>
    </w:p>
    <w:p w:rsidR="00DB3756" w:rsidRDefault="00DB3756"/>
    <w:sectPr w:rsidR="00DB3756" w:rsidSect="004C5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9C0747"/>
    <w:rsid w:val="005E00E6"/>
    <w:rsid w:val="009C0747"/>
    <w:rsid w:val="00DB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0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07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5CB4D7135314F646A3813A5A29871E3D71E8FAB5D35A092828879C3A67514A924616073AE1192L8U7F" TargetMode="External"/><Relationship Id="rId13" Type="http://schemas.openxmlformats.org/officeDocument/2006/relationships/hyperlink" Target="consultantplus://offline/ref=2C75CB4D7135314F646A3813A5A29871E3D71E8FAB5D35A092828879C3A67514A924616073AE1192L8U7F" TargetMode="External"/><Relationship Id="rId3" Type="http://schemas.openxmlformats.org/officeDocument/2006/relationships/settings" Target="settings.xml"/><Relationship Id="rId7" Type="http://schemas.openxmlformats.org/officeDocument/2006/relationships/hyperlink" Target="consultantplus://offline/ref=2C75CB4D7135314F646A3813A5A29871E3D71E8FAB5D35A092828879C3LAU6F" TargetMode="External"/><Relationship Id="rId12" Type="http://schemas.openxmlformats.org/officeDocument/2006/relationships/hyperlink" Target="consultantplus://offline/ref=2C75CB4D7135314F646A3813A5A29871E3D21F8AAD5435A092828879C3A67514A924616073AE1193L8U7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75CB4D7135314F646A3813A5A29871E3DD1980AC5F35A092828879C3A67514A924616073AF149BL8U6F" TargetMode="External"/><Relationship Id="rId11" Type="http://schemas.openxmlformats.org/officeDocument/2006/relationships/hyperlink" Target="consultantplus://offline/ref=2C75CB4D7135314F646A3813A5A29871E3D31280A95535A092828879C3A67514A924616073AE1193L8UEF"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2C75CB4D7135314F646A3813A5A29871E3D71E8FAB5D35A092828879C3A67514A924616073AE1192L8U7F" TargetMode="External"/><Relationship Id="rId4" Type="http://schemas.openxmlformats.org/officeDocument/2006/relationships/webSettings" Target="webSettings.xml"/><Relationship Id="rId9" Type="http://schemas.openxmlformats.org/officeDocument/2006/relationships/hyperlink" Target="consultantplus://offline/ref=2C75CB4D7135314F646A3813A5A29871E3D11381A15C35A092828879C3LAU6F" TargetMode="External"/><Relationship Id="rId14" Type="http://schemas.openxmlformats.org/officeDocument/2006/relationships/hyperlink" Target="consultantplus://offline/ref=2C75CB4D7135314F646A3813A5A29871E3D2138EAC5535A092828879C3LA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5781</Words>
  <Characters>32953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mono</Company>
  <LinksUpToDate>false</LinksUpToDate>
  <CharactersWithSpaces>38657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216-kizilova</dc:creator>
  <cp:lastModifiedBy>Ольга</cp:lastModifiedBy>
  <cp:revision>2</cp:revision>
  <dcterms:created xsi:type="dcterms:W3CDTF">2016-03-09T18:18:00Z</dcterms:created>
  <dcterms:modified xsi:type="dcterms:W3CDTF">2016-03-09T18:18:00Z</dcterms:modified>
</cp:coreProperties>
</file>